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3473"/>
        <w:gridCol w:w="3179"/>
      </w:tblGrid>
      <w:tr w:rsidR="00193F34" w:rsidRPr="006112AE" w14:paraId="62D65252" w14:textId="77777777" w:rsidTr="000C6290">
        <w:trPr>
          <w:cantSplit/>
          <w:trHeight w:val="60"/>
        </w:trPr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82F1F74" w14:textId="77777777" w:rsidR="00193F34" w:rsidRPr="005A55E0" w:rsidRDefault="00193F34" w:rsidP="006112AE">
            <w:pPr>
              <w:pStyle w:val="H2"/>
              <w:rPr>
                <w:sz w:val="30"/>
                <w:szCs w:val="30"/>
              </w:rPr>
            </w:pPr>
            <w:r w:rsidRPr="005A55E0">
              <w:rPr>
                <w:sz w:val="30"/>
                <w:szCs w:val="30"/>
              </w:rPr>
              <w:t>Bekanntmachung des Aufstellungsbeschlusses</w:t>
            </w:r>
          </w:p>
        </w:tc>
      </w:tr>
      <w:tr w:rsidR="00193F34" w:rsidRPr="006112AE" w14:paraId="14F38EB3" w14:textId="77777777" w:rsidTr="000C6290">
        <w:trPr>
          <w:cantSplit/>
          <w:trHeight w:val="60"/>
        </w:trPr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32101EF" w14:textId="2E844592" w:rsidR="00193F34" w:rsidRPr="006112AE" w:rsidRDefault="00193F34" w:rsidP="006112AE">
            <w:r w:rsidRPr="006112AE">
              <w:t xml:space="preserve">Bekanntmachung des Aufstellungsbeschlusses gemäß </w:t>
            </w:r>
            <w:hyperlink r:id="rId7" w:history="1">
              <w:r w:rsidRPr="006112AE">
                <w:rPr>
                  <w:rStyle w:val="Hyperlink"/>
                  <w:rFonts w:cs="ZurichBT-Roman"/>
                  <w:szCs w:val="20"/>
                </w:rPr>
                <w:t>§ 2 Abs. 1 S. 2 Ba</w:t>
              </w:r>
              <w:r w:rsidRPr="008B1D37">
                <w:rPr>
                  <w:rStyle w:val="Hyperlink"/>
                </w:rPr>
                <w:t>uGB</w:t>
              </w:r>
            </w:hyperlink>
          </w:p>
          <w:p w14:paraId="3454081D" w14:textId="117FBF8C" w:rsidR="00193F34" w:rsidRPr="006112AE" w:rsidRDefault="00B7205D" w:rsidP="006112AE">
            <w:sdt>
              <w:sdtPr>
                <w:id w:val="280230008"/>
                <w:placeholder>
                  <w:docPart w:val="4B74001F45134EF5A537B7A0B494FD84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="004A02EF" w:rsidRPr="004D0BD7">
                  <w:t xml:space="preserve">Gemeinde / </w:t>
                </w:r>
                <w:r w:rsidR="004A02EF">
                  <w:t>Marktgemeinde</w:t>
                </w:r>
                <w:r w:rsidR="004A02EF" w:rsidRPr="004D0BD7">
                  <w:t xml:space="preserve"> / </w:t>
                </w:r>
                <w:r w:rsidR="004A02EF">
                  <w:t>Stadt</w:t>
                </w:r>
              </w:sdtContent>
            </w:sdt>
            <w:r w:rsidR="004A02EF">
              <w:t xml:space="preserve"> </w:t>
            </w:r>
            <w:r w:rsidR="00193F34" w:rsidRPr="006112AE">
              <w:t xml:space="preserve"> </w:t>
            </w:r>
            <w:sdt>
              <w:sdtPr>
                <w:alias w:val="Name"/>
                <w:tag w:val="Name"/>
                <w:id w:val="-392588600"/>
                <w:placeholder>
                  <w:docPart w:val="DefaultPlaceholder_-1854013440"/>
                </w:placeholder>
                <w15:color w:val="008DD2"/>
              </w:sdtPr>
              <w:sdtEndPr/>
              <w:sdtContent>
                <w:r w:rsidR="00097E88">
                  <w:t>………………..</w:t>
                </w:r>
              </w:sdtContent>
            </w:sdt>
          </w:p>
          <w:p w14:paraId="16C815A8" w14:textId="5A4E4A3C" w:rsidR="00193F34" w:rsidRPr="006112AE" w:rsidRDefault="00193F34" w:rsidP="00A13053">
            <w:r w:rsidRPr="006112AE">
              <w:t xml:space="preserve">für </w:t>
            </w:r>
            <w:r w:rsidR="00A13053">
              <w:t xml:space="preserve">die </w:t>
            </w:r>
            <w:sdt>
              <w:sdtPr>
                <w:id w:val="-454493415"/>
                <w:placeholder>
                  <w:docPart w:val="DefaultPlaceholder_-1854013439"/>
                </w:placeholder>
                <w15:color w:val="008DD2"/>
                <w:comboBox>
                  <w:listItem w:value="Wählen Sie ein Element aus."/>
                  <w:listItem w:displayText="Änderung" w:value="Änderung"/>
                  <w:listItem w:displayText="Ergänzung" w:value="Ergänzung"/>
                  <w:listItem w:displayText="Aufhebung" w:value="Aufhebung"/>
                </w:comboBox>
              </w:sdtPr>
              <w:sdtEndPr/>
              <w:sdtContent>
                <w:r w:rsidR="00A13053" w:rsidRPr="00A13053">
                  <w:t>[Änderung / Ergänzung / Aufhebung]</w:t>
                </w:r>
              </w:sdtContent>
            </w:sdt>
            <w:r w:rsidR="00A13053" w:rsidRPr="00097E88">
              <w:rPr>
                <w:rStyle w:val="Kursiv0"/>
              </w:rPr>
              <w:t xml:space="preserve"> </w:t>
            </w:r>
            <w:r w:rsidR="00A13053" w:rsidRPr="00A13053">
              <w:t>des</w:t>
            </w:r>
            <w:r w:rsidRPr="00A13053">
              <w:t xml:space="preserve"> </w:t>
            </w:r>
            <w:sdt>
              <w:sdtPr>
                <w:id w:val="-645281334"/>
                <w:placeholder>
                  <w:docPart w:val="DefaultPlaceholder_-1854013439"/>
                </w:placeholder>
                <w15:color w:val="008DD2"/>
                <w:comboBox>
                  <w:listItem w:value="Wählen Sie ein Element aus."/>
                  <w:listItem w:displayText="Bebauungsplans" w:value="Bebauungsplans"/>
                  <w:listItem w:displayText="Flächennutzungsplans" w:value="Flächennutzungsplans"/>
                </w:comboBox>
              </w:sdtPr>
              <w:sdtEndPr/>
              <w:sdtContent>
                <w:r w:rsidR="00A13053" w:rsidRPr="00A13053">
                  <w:t>[</w:t>
                </w:r>
                <w:r w:rsidRPr="00A13053">
                  <w:t>Bebauungsplan</w:t>
                </w:r>
                <w:r w:rsidR="00A13053" w:rsidRPr="00A13053">
                  <w:t>s</w:t>
                </w:r>
                <w:r w:rsidRPr="00A13053">
                  <w:t xml:space="preserve"> /</w:t>
                </w:r>
                <w:r w:rsidR="00097E88" w:rsidRPr="00A13053">
                  <w:t xml:space="preserve"> </w:t>
                </w:r>
                <w:r w:rsidRPr="00A13053">
                  <w:t>Flächennutzungsplan</w:t>
                </w:r>
                <w:r w:rsidR="00A13053" w:rsidRPr="00A13053">
                  <w:t>s]</w:t>
                </w:r>
              </w:sdtContent>
            </w:sdt>
            <w:r w:rsidRPr="006112AE">
              <w:t xml:space="preserve"> </w:t>
            </w:r>
            <w:sdt>
              <w:sdtPr>
                <w:alias w:val="Name"/>
                <w:tag w:val="Name"/>
                <w:id w:val="2078555494"/>
                <w:placeholder>
                  <w:docPart w:val="4D2AEB6D66C740CDA1DD714D2737E388"/>
                </w:placeholder>
                <w15:color w:val="008DD2"/>
              </w:sdtPr>
              <w:sdtEndPr/>
              <w:sdtContent>
                <w:r w:rsidR="00A13053">
                  <w:t>………………..</w:t>
                </w:r>
              </w:sdtContent>
            </w:sdt>
          </w:p>
        </w:tc>
      </w:tr>
      <w:tr w:rsidR="00193F34" w:rsidRPr="006112AE" w14:paraId="0A0902B4" w14:textId="77777777" w:rsidTr="000C6290">
        <w:trPr>
          <w:cantSplit/>
          <w:trHeight w:val="60"/>
        </w:trPr>
        <w:tc>
          <w:tcPr>
            <w:tcW w:w="9978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EB61323" w14:textId="2FDC37DD" w:rsidR="00193F34" w:rsidRPr="006112AE" w:rsidRDefault="00193F34" w:rsidP="00A13053">
            <w:r w:rsidRPr="006112AE">
              <w:t xml:space="preserve">Der </w:t>
            </w:r>
            <w:sdt>
              <w:sdtPr>
                <w:id w:val="-2016611024"/>
                <w:placeholder>
                  <w:docPart w:val="DefaultPlaceholder_-1854013439"/>
                </w:placeholder>
                <w15:color w:val="008DD2"/>
                <w:comboBox>
                  <w:listItem w:value="Wählen Sie ein Element aus."/>
                  <w:listItem w:displayText="Stadtrat" w:value="Stadtrat"/>
                  <w:listItem w:displayText="Gemeinderat" w:value="Gemeinderat"/>
                </w:comboBox>
              </w:sdtPr>
              <w:sdtEndPr/>
              <w:sdtContent>
                <w:r w:rsidR="00A13053">
                  <w:t>[</w:t>
                </w:r>
                <w:r w:rsidRPr="00A13053">
                  <w:t>Stadtrat</w:t>
                </w:r>
                <w:r w:rsidR="00097E88" w:rsidRPr="00A13053">
                  <w:t xml:space="preserve"> </w:t>
                </w:r>
                <w:r w:rsidRPr="00A13053">
                  <w:t>/</w:t>
                </w:r>
                <w:r w:rsidR="00097E88" w:rsidRPr="00A13053">
                  <w:t xml:space="preserve"> </w:t>
                </w:r>
                <w:r w:rsidRPr="00A13053">
                  <w:t>Gemeinderat</w:t>
                </w:r>
                <w:r w:rsidR="00A13053" w:rsidRPr="00A13053">
                  <w:t xml:space="preserve"> / </w:t>
                </w:r>
                <w:r w:rsidRPr="00A13053">
                  <w:t>evtl. beschließender Ausschuss</w:t>
                </w:r>
                <w:r w:rsidR="00A13053">
                  <w:t>]</w:t>
                </w:r>
              </w:sdtContent>
            </w:sdt>
            <w:r w:rsidRPr="006112AE">
              <w:t xml:space="preserve"> hat in der Sitzung vom </w:t>
            </w:r>
            <w:sdt>
              <w:sdtPr>
                <w:id w:val="-1670939536"/>
                <w:placeholder>
                  <w:docPart w:val="DefaultPlaceholder_-1854013438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13053">
                  <w:t>[Datum]</w:t>
                </w:r>
              </w:sdtContent>
            </w:sdt>
            <w:r w:rsidRPr="006112AE">
              <w:t xml:space="preserve"> gemäß </w:t>
            </w:r>
            <w:hyperlink r:id="rId8" w:history="1">
              <w:r w:rsidRPr="00097E88">
                <w:rPr>
                  <w:rStyle w:val="Hyperlink"/>
                  <w:rFonts w:cs="ZurichBT-Roman"/>
                  <w:szCs w:val="20"/>
                </w:rPr>
                <w:t>§ 2 Abs. 1 BauGB</w:t>
              </w:r>
            </w:hyperlink>
            <w:r w:rsidRPr="006112AE">
              <w:t xml:space="preserve"> </w:t>
            </w:r>
            <w:r w:rsidR="00A13053">
              <w:t xml:space="preserve">die </w:t>
            </w:r>
            <w:sdt>
              <w:sdtPr>
                <w:id w:val="1053734034"/>
                <w:placeholder>
                  <w:docPart w:val="DC7E4C3287F44A67885ECB034A0F79FE"/>
                </w:placeholder>
                <w15:color w:val="008DD2"/>
                <w:comboBox>
                  <w:listItem w:value="Wählen Sie ein Element aus."/>
                  <w:listItem w:displayText="Änderung" w:value="Änderung"/>
                  <w:listItem w:displayText="Ergänzung" w:value="Ergänzung"/>
                  <w:listItem w:displayText="Aufhebung" w:value="Aufhebung"/>
                </w:comboBox>
              </w:sdtPr>
              <w:sdtEndPr/>
              <w:sdtContent>
                <w:r w:rsidR="00A13053" w:rsidRPr="00A13053">
                  <w:t>[Änderung / Ergänzung / Aufhebung]</w:t>
                </w:r>
              </w:sdtContent>
            </w:sdt>
            <w:r w:rsidR="00A13053" w:rsidRPr="00097E88">
              <w:rPr>
                <w:rStyle w:val="Kursiv0"/>
              </w:rPr>
              <w:t xml:space="preserve"> </w:t>
            </w:r>
            <w:r w:rsidR="00A13053" w:rsidRPr="00A13053">
              <w:t xml:space="preserve">des </w:t>
            </w:r>
            <w:sdt>
              <w:sdtPr>
                <w:id w:val="-1428425789"/>
                <w:placeholder>
                  <w:docPart w:val="DC7E4C3287F44A67885ECB034A0F79FE"/>
                </w:placeholder>
                <w15:color w:val="008DD2"/>
                <w:comboBox>
                  <w:listItem w:value="Wählen Sie ein Element aus."/>
                  <w:listItem w:displayText="Bebauungsplans" w:value="Bebauungsplans"/>
                  <w:listItem w:displayText="Flächennutzungsplans" w:value="Flächennutzungsplans"/>
                </w:comboBox>
              </w:sdtPr>
              <w:sdtEndPr/>
              <w:sdtContent>
                <w:r w:rsidR="00A13053" w:rsidRPr="00A13053">
                  <w:t>[Bebauungsplans / Flächennutzungsplans]</w:t>
                </w:r>
              </w:sdtContent>
            </w:sdt>
            <w:r w:rsidR="00A13053" w:rsidRPr="006112AE">
              <w:t xml:space="preserve"> </w:t>
            </w:r>
            <w:sdt>
              <w:sdtPr>
                <w:alias w:val="Name"/>
                <w:tag w:val="Name"/>
                <w:id w:val="-245881856"/>
                <w:placeholder>
                  <w:docPart w:val="CA4F8A1A823B4DA78FC51D303B848D1B"/>
                </w:placeholder>
                <w15:color w:val="008DD2"/>
              </w:sdtPr>
              <w:sdtEndPr/>
              <w:sdtContent>
                <w:r w:rsidR="00A13053">
                  <w:t>………………..</w:t>
                </w:r>
              </w:sdtContent>
            </w:sdt>
            <w:r w:rsidRPr="006112AE">
              <w:t xml:space="preserve"> beschlossen. </w:t>
            </w:r>
          </w:p>
        </w:tc>
      </w:tr>
      <w:tr w:rsidR="00193F34" w:rsidRPr="006112AE" w14:paraId="64A7CD89" w14:textId="77777777" w:rsidTr="000C6290">
        <w:trPr>
          <w:cantSplit/>
          <w:trHeight w:val="60"/>
        </w:trPr>
        <w:tc>
          <w:tcPr>
            <w:tcW w:w="9978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6B976D4" w14:textId="77777777" w:rsidR="00193F34" w:rsidRPr="00097E88" w:rsidRDefault="00193F34" w:rsidP="006112AE">
            <w:pPr>
              <w:rPr>
                <w:rStyle w:val="bold"/>
              </w:rPr>
            </w:pPr>
            <w:r w:rsidRPr="00097E88">
              <w:rPr>
                <w:rStyle w:val="bold"/>
              </w:rPr>
              <w:t>Geltungsbereich (Lageplan)</w:t>
            </w:r>
          </w:p>
          <w:p w14:paraId="641068C6" w14:textId="2D3B8094" w:rsidR="00193F34" w:rsidRPr="00097E88" w:rsidRDefault="00B7205D" w:rsidP="006112AE">
            <w:pPr>
              <w:rPr>
                <w:rStyle w:val="Kursiv0"/>
              </w:rPr>
            </w:pPr>
            <w:sdt>
              <w:sdtPr>
                <w:rPr>
                  <w:rStyle w:val="Kursiv0"/>
                  <w:i w:val="0"/>
                </w:rPr>
                <w:id w:val="-1271313126"/>
                <w:placeholder>
                  <w:docPart w:val="DefaultPlaceholder_-1854013439"/>
                </w:placeholder>
                <w15:color w:val="008DD2"/>
                <w:comboBox>
                  <w:listItem w:value="Wählen Sie ein Element aus."/>
                </w:comboBox>
              </w:sdtPr>
              <w:sdtEndPr>
                <w:rPr>
                  <w:rStyle w:val="Kursiv0"/>
                </w:rPr>
              </w:sdtEndPr>
              <w:sdtContent>
                <w:r w:rsidR="00193F34" w:rsidRPr="00A13053">
                  <w:rPr>
                    <w:rStyle w:val="Kursiv0"/>
                    <w:i w:val="0"/>
                  </w:rPr>
                  <w:t>[Bezeichnung des Geltungsbereichs mit hinreichender Bestimmtheit]</w:t>
                </w:r>
              </w:sdtContent>
            </w:sdt>
          </w:p>
          <w:p w14:paraId="649051E3" w14:textId="2B39E437" w:rsidR="00193F34" w:rsidRPr="006112AE" w:rsidRDefault="00193F34" w:rsidP="006112AE">
            <w:r w:rsidRPr="006112AE">
              <w:t xml:space="preserve">Der Lageplan des </w:t>
            </w:r>
            <w:sdt>
              <w:sdtPr>
                <w:id w:val="-607735301"/>
                <w:placeholder>
                  <w:docPart w:val="DefaultPlaceholder_-1854013439"/>
                </w:placeholder>
                <w15:color w:val="008DD2"/>
                <w:comboBox>
                  <w:listItem w:value="Wählen Sie ein Element aus."/>
                  <w:listItem w:displayText="Stadtbauamtes" w:value="Stadtbauamtes"/>
                  <w:listItem w:displayText="Bauamtes" w:value="Bauamtes"/>
                </w:comboBox>
              </w:sdtPr>
              <w:sdtEndPr/>
              <w:sdtContent>
                <w:r w:rsidRPr="006112AE">
                  <w:t>Stadtbauamtes</w:t>
                </w:r>
                <w:r w:rsidR="00055AA2">
                  <w:t xml:space="preserve"> </w:t>
                </w:r>
                <w:r w:rsidRPr="006112AE">
                  <w:t>/</w:t>
                </w:r>
                <w:r w:rsidR="00055AA2">
                  <w:t xml:space="preserve"> </w:t>
                </w:r>
                <w:r w:rsidRPr="006112AE">
                  <w:t>Bauamtes</w:t>
                </w:r>
              </w:sdtContent>
            </w:sdt>
            <w:r w:rsidRPr="006112AE">
              <w:t xml:space="preserve"> vom </w:t>
            </w:r>
            <w:sdt>
              <w:sdtPr>
                <w:id w:val="1556658698"/>
                <w:placeholder>
                  <w:docPart w:val="E6394BC6B90C40D6B1F1B643445102CF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13053">
                  <w:t>[Datum]</w:t>
                </w:r>
              </w:sdtContent>
            </w:sdt>
            <w:r w:rsidR="00097E88" w:rsidRPr="006112AE">
              <w:t xml:space="preserve"> </w:t>
            </w:r>
            <w:r w:rsidRPr="006112AE">
              <w:t xml:space="preserve">mit Kennzeichnung der Abgrenzung des räumlichen Geltungsbereichs </w:t>
            </w:r>
            <w:r w:rsidR="001E7BDF" w:rsidRPr="00A13053">
              <w:t xml:space="preserve">des </w:t>
            </w:r>
            <w:sdt>
              <w:sdtPr>
                <w:id w:val="-1723050343"/>
                <w:placeholder>
                  <w:docPart w:val="9434B550E25B4816AE2CD0F45D2EED49"/>
                </w:placeholder>
                <w15:color w:val="008DD2"/>
                <w:comboBox>
                  <w:listItem w:value="Wählen Sie ein Element aus."/>
                  <w:listItem w:displayText="Bebauungsplans" w:value="Bebauungsplans"/>
                  <w:listItem w:displayText="Flächennutzungsplans" w:value="Flächennutzungsplans"/>
                </w:comboBox>
              </w:sdtPr>
              <w:sdtEndPr/>
              <w:sdtContent>
                <w:r w:rsidR="001E7BDF" w:rsidRPr="00A13053">
                  <w:t>[Bebauungsplans / Flächennutzungsplans]</w:t>
                </w:r>
              </w:sdtContent>
            </w:sdt>
            <w:r w:rsidR="001E7BDF" w:rsidRPr="006112AE">
              <w:t xml:space="preserve"> </w:t>
            </w:r>
            <w:r w:rsidRPr="006112AE">
              <w:t xml:space="preserve">ist Bestandteil des Beschlusses (siehe beigefügten Lageplan). </w:t>
            </w:r>
          </w:p>
          <w:p w14:paraId="0FA26921" w14:textId="403D3540" w:rsidR="00193F34" w:rsidRPr="006112AE" w:rsidRDefault="00193F34" w:rsidP="001E7BDF">
            <w:r w:rsidRPr="006112AE">
              <w:t xml:space="preserve">Der räumliche Geltungsbereich des aufzustellenden </w:t>
            </w:r>
            <w:sdt>
              <w:sdtPr>
                <w:id w:val="-1611277160"/>
                <w:placeholder>
                  <w:docPart w:val="DCB9FFAF51454A22B5BF48D344AB671A"/>
                </w:placeholder>
                <w15:color w:val="008DD2"/>
                <w:comboBox>
                  <w:listItem w:value="Wählen Sie ein Element aus."/>
                  <w:listItem w:displayText="Bebauungsplans" w:value="Bebauungsplans"/>
                  <w:listItem w:displayText="Flächennutzungsplans" w:value="Flächennutzungsplans"/>
                </w:comboBox>
              </w:sdtPr>
              <w:sdtEndPr/>
              <w:sdtContent>
                <w:r w:rsidR="001E7BDF" w:rsidRPr="00A13053">
                  <w:t>[Bebauungsplans / Flächennutzungsplans]</w:t>
                </w:r>
              </w:sdtContent>
            </w:sdt>
            <w:r w:rsidR="001E7BDF" w:rsidRPr="006112AE">
              <w:t xml:space="preserve"> </w:t>
            </w:r>
            <w:r w:rsidRPr="006112AE">
              <w:t xml:space="preserve">kann </w:t>
            </w:r>
            <w:sdt>
              <w:sdtPr>
                <w:id w:val="-309174777"/>
                <w:placeholder>
                  <w:docPart w:val="DefaultPlaceholder_-1854013439"/>
                </w:placeholder>
                <w15:color w:val="008DD2"/>
                <w:comboBox>
                  <w:listItem w:value="Wählen Sie ein Element aus."/>
                  <w:listItem w:displayText="im Rathaus" w:value="im Rathaus"/>
                  <w:listItem w:displayText="in der Gemeindeverwaltung" w:value="in der Gemeindeverwaltung"/>
                </w:comboBox>
              </w:sdtPr>
              <w:sdtEndPr/>
              <w:sdtContent>
                <w:r w:rsidRPr="006112AE">
                  <w:t>im Rathaus</w:t>
                </w:r>
                <w:r w:rsidR="00055AA2">
                  <w:t xml:space="preserve"> </w:t>
                </w:r>
                <w:r w:rsidRPr="006112AE">
                  <w:t>/</w:t>
                </w:r>
                <w:r w:rsidR="00055AA2">
                  <w:t xml:space="preserve"> </w:t>
                </w:r>
                <w:r w:rsidRPr="006112AE">
                  <w:t>in der Gemeindeverwaltung</w:t>
                </w:r>
              </w:sdtContent>
            </w:sdt>
            <w:r w:rsidRPr="006112AE">
              <w:t xml:space="preserve">, Zimmer </w:t>
            </w:r>
            <w:sdt>
              <w:sdtPr>
                <w:id w:val="242071689"/>
                <w:placeholder>
                  <w:docPart w:val="DefaultPlaceholder_-1854013440"/>
                </w:placeholder>
                <w15:color w:val="008DD2"/>
              </w:sdtPr>
              <w:sdtEndPr/>
              <w:sdtContent>
                <w:r w:rsidR="001E7BDF">
                  <w:t>[Raumbezeichnung]</w:t>
                </w:r>
              </w:sdtContent>
            </w:sdt>
            <w:r w:rsidRPr="006112AE">
              <w:t xml:space="preserve">, Anschrift: </w:t>
            </w:r>
            <w:sdt>
              <w:sdtPr>
                <w:id w:val="241295875"/>
                <w:placeholder>
                  <w:docPart w:val="DefaultPlaceholder_-1854013440"/>
                </w:placeholder>
                <w15:color w:val="008DD2"/>
              </w:sdtPr>
              <w:sdtEndPr/>
              <w:sdtContent>
                <w:r w:rsidR="001E7BDF">
                  <w:t>[Adresse]</w:t>
                </w:r>
              </w:sdtContent>
            </w:sdt>
            <w:r w:rsidRPr="006112AE">
              <w:t xml:space="preserve">, während folgender Zeiten </w:t>
            </w:r>
            <w:sdt>
              <w:sdtPr>
                <w:id w:val="-1698078924"/>
                <w:placeholder>
                  <w:docPart w:val="DefaultPlaceholder_-1854013440"/>
                </w:placeholder>
                <w15:color w:val="008DD2"/>
              </w:sdtPr>
              <w:sdtEndPr>
                <w:rPr>
                  <w:rStyle w:val="Kursiv0"/>
                  <w:i/>
                  <w:iCs/>
                </w:rPr>
              </w:sdtEndPr>
              <w:sdtContent>
                <w:r w:rsidRPr="001E7BDF">
                  <w:rPr>
                    <w:rStyle w:val="Kursiv0"/>
                    <w:i w:val="0"/>
                  </w:rPr>
                  <w:t>[Werktage, Stunden]</w:t>
                </w:r>
              </w:sdtContent>
            </w:sdt>
            <w:r w:rsidRPr="001E7BDF">
              <w:rPr>
                <w:i/>
              </w:rPr>
              <w:t xml:space="preserve"> </w:t>
            </w:r>
            <w:r w:rsidRPr="006112AE">
              <w:t xml:space="preserve">bzw. auf der Internetseite der Gemeinde unter </w:t>
            </w:r>
            <w:sdt>
              <w:sdtPr>
                <w:id w:val="-1777003531"/>
                <w:placeholder>
                  <w:docPart w:val="DefaultPlaceholder_-1854013440"/>
                </w:placeholder>
                <w15:color w:val="008DD2"/>
              </w:sdtPr>
              <w:sdtEndPr/>
              <w:sdtContent>
                <w:r w:rsidR="001E7BDF">
                  <w:t>[Webadresse]</w:t>
                </w:r>
              </w:sdtContent>
            </w:sdt>
            <w:r w:rsidRPr="006112AE">
              <w:t xml:space="preserve"> eingesehen werden.</w:t>
            </w:r>
          </w:p>
        </w:tc>
      </w:tr>
      <w:tr w:rsidR="00193F34" w:rsidRPr="006112AE" w14:paraId="5EEF003C" w14:textId="77777777" w:rsidTr="000C6290">
        <w:trPr>
          <w:cantSplit/>
          <w:trHeight w:val="60"/>
        </w:trPr>
        <w:tc>
          <w:tcPr>
            <w:tcW w:w="9978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484E39A" w14:textId="77777777" w:rsidR="00193F34" w:rsidRPr="00055AA2" w:rsidRDefault="00193F34" w:rsidP="006112AE">
            <w:pPr>
              <w:rPr>
                <w:rStyle w:val="bold"/>
              </w:rPr>
            </w:pPr>
            <w:r w:rsidRPr="00055AA2">
              <w:rPr>
                <w:rStyle w:val="bold"/>
              </w:rPr>
              <w:t>Verfahrensart</w:t>
            </w:r>
          </w:p>
          <w:p w14:paraId="491C54D3" w14:textId="2D61CD07" w:rsidR="00193F34" w:rsidRPr="006112AE" w:rsidRDefault="00193F34" w:rsidP="006112AE">
            <w:r w:rsidRPr="006112AE">
              <w:t xml:space="preserve">Der Bebauungsplan wird im beschleunigten Verfahren nach </w:t>
            </w:r>
            <w:hyperlink r:id="rId9" w:history="1">
              <w:r w:rsidRPr="00055AA2">
                <w:rPr>
                  <w:rStyle w:val="Hyperlink"/>
                </w:rPr>
                <w:t>§ 13a Abs. 3 S. 1 Nr. 1 BauGB</w:t>
              </w:r>
            </w:hyperlink>
            <w:r w:rsidRPr="006112AE">
              <w:t xml:space="preserve"> aufgestellt. </w:t>
            </w:r>
            <w:r w:rsidR="00055AA2">
              <w:br/>
            </w:r>
            <w:r w:rsidRPr="00055AA2">
              <w:rPr>
                <w:rStyle w:val="Kursiv0"/>
              </w:rPr>
              <w:t>[alternativ Hinweis auf andere Verfahrensart und damit verbundener Bedingungen]</w:t>
            </w:r>
          </w:p>
        </w:tc>
      </w:tr>
      <w:tr w:rsidR="00193F34" w:rsidRPr="006112AE" w14:paraId="0EDC4434" w14:textId="77777777" w:rsidTr="000C6290">
        <w:trPr>
          <w:cantSplit/>
          <w:trHeight w:val="60"/>
        </w:trPr>
        <w:tc>
          <w:tcPr>
            <w:tcW w:w="9978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1E8F8FB" w14:textId="77777777" w:rsidR="00193F34" w:rsidRPr="00055AA2" w:rsidRDefault="00193F34" w:rsidP="006112AE">
            <w:pPr>
              <w:rPr>
                <w:rStyle w:val="bold"/>
              </w:rPr>
            </w:pPr>
            <w:r w:rsidRPr="00055AA2">
              <w:rPr>
                <w:rStyle w:val="bold"/>
              </w:rPr>
              <w:t>Allgemeine Ziele und Zwecke der Planung</w:t>
            </w:r>
          </w:p>
          <w:sdt>
            <w:sdtPr>
              <w:rPr>
                <w:rStyle w:val="Kursiv0"/>
                <w:i w:val="0"/>
              </w:rPr>
              <w:id w:val="1992129509"/>
              <w:placeholder>
                <w:docPart w:val="DefaultPlaceholder_-1854013440"/>
              </w:placeholder>
              <w15:color w:val="008DD2"/>
            </w:sdtPr>
            <w:sdtEndPr>
              <w:rPr>
                <w:rStyle w:val="Kursiv0"/>
              </w:rPr>
            </w:sdtEndPr>
            <w:sdtContent>
              <w:p w14:paraId="31A48056" w14:textId="2F99D3CA" w:rsidR="00193F34" w:rsidRPr="001E7BDF" w:rsidRDefault="00193F34" w:rsidP="009A2294">
                <w:pPr>
                  <w:rPr>
                    <w:rStyle w:val="Kursiv0"/>
                    <w:i w:val="0"/>
                  </w:rPr>
                </w:pPr>
                <w:r w:rsidRPr="001E7BDF">
                  <w:rPr>
                    <w:rStyle w:val="Kursiv0"/>
                    <w:i w:val="0"/>
                  </w:rPr>
                  <w:t>[Kurzbeschreibung der beabsichtigten Planung]</w:t>
                </w:r>
              </w:p>
            </w:sdtContent>
          </w:sdt>
        </w:tc>
      </w:tr>
      <w:tr w:rsidR="00193F34" w:rsidRPr="006112AE" w14:paraId="374A2A2F" w14:textId="77777777" w:rsidTr="004A02EF">
        <w:trPr>
          <w:cantSplit/>
          <w:trHeight w:val="60"/>
        </w:trPr>
        <w:tc>
          <w:tcPr>
            <w:tcW w:w="9978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3313404" w14:textId="77777777" w:rsidR="00193F34" w:rsidRPr="006112AE" w:rsidRDefault="00193F34" w:rsidP="006112AE">
            <w:r w:rsidRPr="00055AA2">
              <w:rPr>
                <w:rStyle w:val="bold"/>
              </w:rPr>
              <w:t>Hinweise</w:t>
            </w:r>
            <w:r w:rsidRPr="006112AE">
              <w:t xml:space="preserve"> (optional, sofern erforderlich):</w:t>
            </w:r>
          </w:p>
          <w:p w14:paraId="01A54EFB" w14:textId="3ED18522" w:rsidR="00193F34" w:rsidRPr="006112AE" w:rsidRDefault="00B7205D" w:rsidP="006112AE">
            <w:sdt>
              <w:sdtPr>
                <w:id w:val="1827474838"/>
                <w15:color w:val="008DD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B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6B01">
              <w:t xml:space="preserve"> </w:t>
            </w:r>
            <w:r w:rsidR="00193F34" w:rsidRPr="006112AE">
              <w:t xml:space="preserve">Veränderungssperre gemäß </w:t>
            </w:r>
            <w:hyperlink r:id="rId10" w:history="1">
              <w:r w:rsidR="00193F34" w:rsidRPr="006112AE">
                <w:rPr>
                  <w:rStyle w:val="Hyperlink"/>
                </w:rPr>
                <w:t>§ 14 BauGB</w:t>
              </w:r>
            </w:hyperlink>
          </w:p>
          <w:p w14:paraId="3DD39846" w14:textId="2ACAC710" w:rsidR="00193F34" w:rsidRPr="006112AE" w:rsidRDefault="00B7205D" w:rsidP="006112AE">
            <w:sdt>
              <w:sdtPr>
                <w:id w:val="-145058788"/>
                <w15:color w:val="008DD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B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6B01">
              <w:t xml:space="preserve"> </w:t>
            </w:r>
            <w:r w:rsidR="00193F34" w:rsidRPr="006112AE">
              <w:t>Zurückstellung von Baugesuchen (</w:t>
            </w:r>
            <w:hyperlink r:id="rId11" w:history="1">
              <w:r w:rsidR="00193F34" w:rsidRPr="00055AA2">
                <w:rPr>
                  <w:rStyle w:val="Hyperlink"/>
                  <w:rFonts w:cs="ZurichBT-Roman"/>
                  <w:szCs w:val="20"/>
                </w:rPr>
                <w:t>§ 15 BauGB</w:t>
              </w:r>
            </w:hyperlink>
            <w:r w:rsidR="00193F34" w:rsidRPr="006112AE">
              <w:t>)</w:t>
            </w:r>
          </w:p>
          <w:p w14:paraId="79858BE5" w14:textId="09A655E6" w:rsidR="00193F34" w:rsidRPr="006112AE" w:rsidRDefault="00B7205D" w:rsidP="006112AE">
            <w:sdt>
              <w:sdtPr>
                <w:id w:val="2083262851"/>
                <w15:color w:val="008DD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B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6B01">
              <w:t xml:space="preserve"> </w:t>
            </w:r>
            <w:r w:rsidR="00193F34" w:rsidRPr="006112AE">
              <w:t xml:space="preserve">Ausübung des allgemeinen Vorkaufsrechts nach </w:t>
            </w:r>
            <w:hyperlink r:id="rId12" w:history="1">
              <w:r w:rsidR="00193F34" w:rsidRPr="00055AA2">
                <w:rPr>
                  <w:rStyle w:val="Hyperlink"/>
                  <w:rFonts w:cs="ZurichBT-Roman"/>
                  <w:szCs w:val="20"/>
                </w:rPr>
                <w:t>§ 24 Abs. 1 BauGB</w:t>
              </w:r>
            </w:hyperlink>
            <w:r w:rsidR="00193F34" w:rsidRPr="006112AE">
              <w:t xml:space="preserve"> oder</w:t>
            </w:r>
          </w:p>
          <w:p w14:paraId="1354CD06" w14:textId="00D739E5" w:rsidR="00193F34" w:rsidRPr="006112AE" w:rsidRDefault="00B7205D" w:rsidP="006112AE">
            <w:sdt>
              <w:sdtPr>
                <w:id w:val="-115444360"/>
                <w15:color w:val="008DD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B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BDF">
              <w:t xml:space="preserve"> </w:t>
            </w:r>
            <w:r w:rsidR="00193F34" w:rsidRPr="006112AE">
              <w:t xml:space="preserve">Anwendung des </w:t>
            </w:r>
            <w:hyperlink r:id="rId13" w:history="1">
              <w:r w:rsidR="00193F34" w:rsidRPr="00055AA2">
                <w:rPr>
                  <w:rStyle w:val="Hyperlink"/>
                  <w:rFonts w:cs="ZurichBT-Roman"/>
                  <w:szCs w:val="20"/>
                </w:rPr>
                <w:t>§ 33 BauGB</w:t>
              </w:r>
            </w:hyperlink>
            <w:r w:rsidR="00193F34" w:rsidRPr="006112AE">
              <w:t xml:space="preserve"> (Planreife)</w:t>
            </w:r>
          </w:p>
        </w:tc>
      </w:tr>
      <w:tr w:rsidR="00120D7C" w:rsidRPr="006112AE" w14:paraId="1545388E" w14:textId="77777777" w:rsidTr="004A02EF">
        <w:trPr>
          <w:cantSplit/>
          <w:trHeight w:val="1948"/>
        </w:trPr>
        <w:tc>
          <w:tcPr>
            <w:tcW w:w="332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sdt>
            <w:sdtPr>
              <w:rPr>
                <w:rStyle w:val="bold"/>
              </w:rPr>
              <w:id w:val="2003226343"/>
              <w:placeholder>
                <w:docPart w:val="9A8A3C52C8DF4CC38CB8B5FCC5F57D8F"/>
              </w:placeholder>
              <w15:color w:val="008DD2"/>
            </w:sdtPr>
            <w:sdtEndPr>
              <w:rPr>
                <w:rStyle w:val="bold"/>
              </w:rPr>
            </w:sdtEndPr>
            <w:sdtContent>
              <w:p w14:paraId="5040193C" w14:textId="77777777" w:rsidR="00120D7C" w:rsidRDefault="00120D7C" w:rsidP="00120D7C">
                <w:pPr>
                  <w:rPr>
                    <w:rStyle w:val="bold"/>
                  </w:rPr>
                </w:pPr>
                <w:r w:rsidRPr="000E066A">
                  <w:rPr>
                    <w:rStyle w:val="bold"/>
                    <w:b w:val="0"/>
                  </w:rPr>
                  <w:t>.......................................................</w:t>
                </w:r>
              </w:p>
            </w:sdtContent>
          </w:sdt>
          <w:p w14:paraId="58B8C1D2" w14:textId="4614E36B" w:rsidR="00120D7C" w:rsidRPr="00B374B4" w:rsidRDefault="00120D7C" w:rsidP="00120D7C">
            <w:pPr>
              <w:rPr>
                <w:rStyle w:val="bold"/>
              </w:rPr>
            </w:pPr>
            <w:r w:rsidRPr="00B374B4">
              <w:rPr>
                <w:rStyle w:val="bold"/>
              </w:rPr>
              <w:t xml:space="preserve">Ort, </w:t>
            </w:r>
            <w:sdt>
              <w:sdtPr>
                <w:rPr>
                  <w:rStyle w:val="bold"/>
                </w:rPr>
                <w:id w:val="394240900"/>
                <w:placeholder>
                  <w:docPart w:val="79397CC0C1E44F989BF09ABA1E0A1700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bold"/>
                </w:rPr>
              </w:sdtEndPr>
              <w:sdtContent>
                <w:r w:rsidRPr="00B374B4">
                  <w:rPr>
                    <w:rStyle w:val="bold"/>
                  </w:rPr>
                  <w:t>Datum</w:t>
                </w:r>
              </w:sdtContent>
            </w:sdt>
          </w:p>
        </w:tc>
        <w:tc>
          <w:tcPr>
            <w:tcW w:w="3473" w:type="dxa"/>
            <w:tcBorders>
              <w:top w:val="single" w:sz="6" w:space="0" w:color="auto"/>
              <w:bottom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sdt>
            <w:sdtPr>
              <w:rPr>
                <w:rStyle w:val="bold"/>
                <w:b w:val="0"/>
              </w:rPr>
              <w:id w:val="1777293014"/>
              <w:placeholder>
                <w:docPart w:val="F2671184033D46C09D12BFA6C300BD97"/>
              </w:placeholder>
              <w15:color w:val="008DD2"/>
            </w:sdtPr>
            <w:sdtEndPr>
              <w:rPr>
                <w:rStyle w:val="bold"/>
              </w:rPr>
            </w:sdtEndPr>
            <w:sdtContent>
              <w:p w14:paraId="5855C2E2" w14:textId="77777777" w:rsidR="00120D7C" w:rsidRPr="000E066A" w:rsidRDefault="00120D7C" w:rsidP="00120D7C">
                <w:pPr>
                  <w:rPr>
                    <w:rStyle w:val="bold"/>
                    <w:b w:val="0"/>
                  </w:rPr>
                </w:pPr>
                <w:r w:rsidRPr="000E066A">
                  <w:rPr>
                    <w:rStyle w:val="bold"/>
                    <w:b w:val="0"/>
                  </w:rPr>
                  <w:t>.......................................................</w:t>
                </w:r>
              </w:p>
            </w:sdtContent>
          </w:sdt>
          <w:p w14:paraId="2122CA05" w14:textId="6EE2ADC7" w:rsidR="00120D7C" w:rsidRPr="00B374B4" w:rsidRDefault="00B7205D" w:rsidP="009F5C14">
            <w:pPr>
              <w:rPr>
                <w:b/>
              </w:rPr>
            </w:pPr>
            <w:sdt>
              <w:sdtPr>
                <w:rPr>
                  <w:b/>
                </w:rPr>
                <w:id w:val="645171703"/>
                <w:placeholder>
                  <w:docPart w:val="E8A734E1A4C24EA888405A9A1E9DFD51"/>
                </w:placeholder>
                <w15:color w:val="008DD2"/>
                <w:comboBox>
                  <w:listItem w:value="Wählen Sie ein Element aus."/>
                  <w:listItem w:displayText="Bürgermeisterin" w:value="Bürgermeisterin"/>
                  <w:listItem w:displayText="Bürgermeister" w:value="Bürgermeister"/>
                  <w:listItem w:displayText="Oberbürgermeisterin" w:value="Oberbürgermeisterin"/>
                  <w:listItem w:displayText="Oberbürgermeister" w:value="Oberbürgermeister"/>
                </w:comboBox>
              </w:sdtPr>
              <w:sdtEndPr/>
              <w:sdtContent>
                <w:r w:rsidR="00120D7C" w:rsidRPr="00B374B4">
                  <w:rPr>
                    <w:b/>
                  </w:rPr>
                  <w:t>(Ober-) Bürgermeister/-in</w:t>
                </w:r>
              </w:sdtContent>
            </w:sdt>
          </w:p>
        </w:tc>
        <w:tc>
          <w:tcPr>
            <w:tcW w:w="3179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14:paraId="64791C72" w14:textId="3166CEED" w:rsidR="00120D7C" w:rsidRPr="004A02EF" w:rsidRDefault="00120D7C" w:rsidP="00120D7C">
            <w:pPr>
              <w:rPr>
                <w:vanish/>
              </w:rPr>
            </w:pPr>
            <w:r w:rsidRPr="004A02EF">
              <w:rPr>
                <w:vanish/>
                <w:color w:val="808080" w:themeColor="background1" w:themeShade="80"/>
              </w:rPr>
              <w:t>(Siegel)</w:t>
            </w:r>
          </w:p>
        </w:tc>
      </w:tr>
    </w:tbl>
    <w:p w14:paraId="165DE12C" w14:textId="77777777" w:rsidR="0075417E" w:rsidRPr="006112AE" w:rsidRDefault="0075417E" w:rsidP="006112AE">
      <w:bookmarkStart w:id="0" w:name="_GoBack"/>
      <w:bookmarkEnd w:id="0"/>
    </w:p>
    <w:sectPr w:rsidR="0075417E" w:rsidRPr="006112AE" w:rsidSect="00A853AD">
      <w:footerReference w:type="default" r:id="rId14"/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134A3" w14:textId="77777777" w:rsidR="00A12BBF" w:rsidRDefault="00A12BBF" w:rsidP="00A853AD">
      <w:pPr>
        <w:spacing w:after="0" w:line="240" w:lineRule="auto"/>
      </w:pPr>
      <w:r>
        <w:separator/>
      </w:r>
    </w:p>
  </w:endnote>
  <w:endnote w:type="continuationSeparator" w:id="0">
    <w:p w14:paraId="1EB40442" w14:textId="77777777" w:rsidR="00A12BBF" w:rsidRDefault="00A12BBF" w:rsidP="00A8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BT-Roman">
    <w:altName w:val="Calibri"/>
    <w:charset w:val="4D"/>
    <w:family w:val="auto"/>
    <w:pitch w:val="default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ZurichBT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0130C" w14:textId="6D83E0D2" w:rsidR="00A853AD" w:rsidRPr="00A853AD" w:rsidRDefault="00A853AD" w:rsidP="006112AE">
    <w:pPr>
      <w:pStyle w:val="Fuzeile"/>
    </w:pPr>
    <w:r w:rsidRPr="00A853AD">
      <w:rPr>
        <w:color w:val="008DD2"/>
      </w:rPr>
      <w:t>■</w:t>
    </w:r>
    <w:r w:rsidRPr="00A853AD">
      <w:t xml:space="preserve"> Planungshilfen Bayern, Stand </w:t>
    </w:r>
    <w:r w:rsidR="00B7205D">
      <w:t>Mai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394A0" w14:textId="77777777" w:rsidR="00A12BBF" w:rsidRDefault="00A12BBF" w:rsidP="00A853AD">
      <w:pPr>
        <w:spacing w:after="0" w:line="240" w:lineRule="auto"/>
      </w:pPr>
      <w:r>
        <w:separator/>
      </w:r>
    </w:p>
  </w:footnote>
  <w:footnote w:type="continuationSeparator" w:id="0">
    <w:p w14:paraId="5F3F003C" w14:textId="77777777" w:rsidR="00A12BBF" w:rsidRDefault="00A12BBF" w:rsidP="00A85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34"/>
    <w:rsid w:val="00055AA2"/>
    <w:rsid w:val="00067015"/>
    <w:rsid w:val="00072600"/>
    <w:rsid w:val="00097E88"/>
    <w:rsid w:val="000C6290"/>
    <w:rsid w:val="000E066A"/>
    <w:rsid w:val="000E5638"/>
    <w:rsid w:val="00120D7C"/>
    <w:rsid w:val="00160130"/>
    <w:rsid w:val="00193F34"/>
    <w:rsid w:val="001E7BDF"/>
    <w:rsid w:val="003508DB"/>
    <w:rsid w:val="004A02EF"/>
    <w:rsid w:val="005A55E0"/>
    <w:rsid w:val="005F1E74"/>
    <w:rsid w:val="006112AE"/>
    <w:rsid w:val="006C172D"/>
    <w:rsid w:val="00705244"/>
    <w:rsid w:val="0075417E"/>
    <w:rsid w:val="008B1D37"/>
    <w:rsid w:val="008B5BED"/>
    <w:rsid w:val="008F6B01"/>
    <w:rsid w:val="009026D1"/>
    <w:rsid w:val="009A2294"/>
    <w:rsid w:val="009F5C14"/>
    <w:rsid w:val="00A12BBF"/>
    <w:rsid w:val="00A13053"/>
    <w:rsid w:val="00A853AD"/>
    <w:rsid w:val="00AA01F4"/>
    <w:rsid w:val="00B374B4"/>
    <w:rsid w:val="00B7205D"/>
    <w:rsid w:val="00C5200F"/>
    <w:rsid w:val="00C87E0D"/>
    <w:rsid w:val="00CE03BB"/>
    <w:rsid w:val="00D6488F"/>
    <w:rsid w:val="00D825F9"/>
    <w:rsid w:val="00F30EF7"/>
    <w:rsid w:val="00F71A3B"/>
    <w:rsid w:val="00FA1618"/>
    <w:rsid w:val="00FA44D3"/>
    <w:rsid w:val="00FC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DC44"/>
  <w15:chartTrackingRefBased/>
  <w15:docId w15:val="{D3E3D83C-980A-8244-9847-A2AA7F94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99"/>
    <w:qFormat/>
    <w:rsid w:val="006112AE"/>
    <w:pPr>
      <w:widowControl w:val="0"/>
      <w:tabs>
        <w:tab w:val="left" w:pos="0"/>
        <w:tab w:val="left" w:pos="397"/>
      </w:tabs>
      <w:autoSpaceDE w:val="0"/>
      <w:autoSpaceDN w:val="0"/>
      <w:adjustRightInd w:val="0"/>
      <w:spacing w:after="130" w:line="240" w:lineRule="atLeast"/>
      <w:textAlignment w:val="center"/>
    </w:pPr>
    <w:rPr>
      <w:rFonts w:ascii="Arial" w:eastAsiaTheme="minorEastAsia" w:hAnsi="Arial" w:cs="ZurichBT-Roman"/>
      <w:color w:val="000000"/>
      <w:kern w:val="0"/>
      <w:sz w:val="18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3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3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3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3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3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3F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3F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3F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3F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3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3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3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3F3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3F3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3F3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3F3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3F3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3F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93F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3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3F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3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93F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93F3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93F3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93F3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93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93F3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93F34"/>
    <w:rPr>
      <w:b/>
      <w:bCs/>
      <w:smallCaps/>
      <w:color w:val="0F4761" w:themeColor="accent1" w:themeShade="BF"/>
      <w:spacing w:val="5"/>
    </w:rPr>
  </w:style>
  <w:style w:type="paragraph" w:customStyle="1" w:styleId="1">
    <w:name w:val="Ü1"/>
    <w:basedOn w:val="Standard"/>
    <w:uiPriority w:val="99"/>
    <w:rsid w:val="00193F34"/>
    <w:pPr>
      <w:tabs>
        <w:tab w:val="clear" w:pos="0"/>
        <w:tab w:val="clear" w:pos="397"/>
        <w:tab w:val="left" w:pos="539"/>
      </w:tabs>
      <w:suppressAutoHyphens/>
      <w:spacing w:before="260" w:line="288" w:lineRule="auto"/>
    </w:pPr>
    <w:rPr>
      <w:rFonts w:ascii="ZurichBT-Bold" w:hAnsi="ZurichBT-Bold" w:cs="ZurichBT-Bold"/>
      <w:b/>
      <w:bCs/>
      <w:sz w:val="26"/>
      <w:szCs w:val="26"/>
    </w:rPr>
  </w:style>
  <w:style w:type="paragraph" w:customStyle="1" w:styleId="Tabellentext">
    <w:name w:val="Tabellentext"/>
    <w:basedOn w:val="Standard"/>
    <w:uiPriority w:val="99"/>
    <w:rsid w:val="00193F34"/>
    <w:pPr>
      <w:tabs>
        <w:tab w:val="clear" w:pos="0"/>
        <w:tab w:val="clear" w:pos="397"/>
        <w:tab w:val="left" w:pos="539"/>
      </w:tabs>
      <w:spacing w:after="113" w:line="288" w:lineRule="auto"/>
    </w:pPr>
    <w:rPr>
      <w:b/>
      <w:bCs/>
    </w:rPr>
  </w:style>
  <w:style w:type="character" w:customStyle="1" w:styleId="Index">
    <w:name w:val="Index"/>
    <w:uiPriority w:val="99"/>
    <w:rsid w:val="00193F34"/>
  </w:style>
  <w:style w:type="character" w:customStyle="1" w:styleId="bold">
    <w:name w:val="bold"/>
    <w:uiPriority w:val="99"/>
    <w:rsid w:val="00193F34"/>
    <w:rPr>
      <w:b/>
      <w:bCs/>
    </w:rPr>
  </w:style>
  <w:style w:type="character" w:customStyle="1" w:styleId="kursiv">
    <w:name w:val="kursiv"/>
    <w:uiPriority w:val="99"/>
    <w:rsid w:val="00193F34"/>
    <w:rPr>
      <w:i/>
      <w:iCs/>
      <w:color w:val="000000"/>
    </w:rPr>
  </w:style>
  <w:style w:type="character" w:customStyle="1" w:styleId="BauGBLinks">
    <w:name w:val="BauGB (Links)"/>
    <w:uiPriority w:val="99"/>
    <w:rsid w:val="00193F34"/>
    <w:rPr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A853AD"/>
    <w:pPr>
      <w:tabs>
        <w:tab w:val="clear" w:pos="0"/>
        <w:tab w:val="clear" w:pos="397"/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53AD"/>
    <w:rPr>
      <w:rFonts w:ascii="ZurichBT-Roman" w:eastAsiaTheme="minorEastAsia" w:hAnsi="ZurichBT-Roman" w:cs="ZurichBT-Roman"/>
      <w:color w:val="000000"/>
      <w:kern w:val="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112AE"/>
    <w:pPr>
      <w:tabs>
        <w:tab w:val="clear" w:pos="0"/>
        <w:tab w:val="clear" w:pos="397"/>
        <w:tab w:val="center" w:pos="4536"/>
        <w:tab w:val="right" w:pos="9072"/>
      </w:tabs>
      <w:spacing w:after="0" w:line="240" w:lineRule="auto"/>
    </w:pPr>
    <w:rPr>
      <w:rFonts w:cs="Arial"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6112AE"/>
    <w:rPr>
      <w:rFonts w:ascii="Arial" w:eastAsiaTheme="minorEastAsia" w:hAnsi="Arial" w:cs="Arial"/>
      <w:color w:val="000000"/>
      <w:kern w:val="0"/>
      <w:sz w:val="14"/>
      <w:szCs w:val="14"/>
      <w:lang w:eastAsia="de-DE"/>
    </w:rPr>
  </w:style>
  <w:style w:type="character" w:styleId="Hyperlink">
    <w:name w:val="Hyperlink"/>
    <w:uiPriority w:val="99"/>
    <w:unhideWhenUsed/>
    <w:rsid w:val="008B1D37"/>
    <w:rPr>
      <w:rFonts w:ascii="Arial" w:hAnsi="Arial" w:cs="Arial"/>
      <w:b w:val="0"/>
      <w:i w:val="0"/>
      <w:color w:val="008DD2"/>
      <w:sz w:val="18"/>
      <w:szCs w:val="18"/>
      <w:u w:val="non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853AD"/>
    <w:rPr>
      <w:color w:val="605E5C"/>
      <w:shd w:val="clear" w:color="auto" w:fill="E1DFDD"/>
    </w:rPr>
  </w:style>
  <w:style w:type="paragraph" w:customStyle="1" w:styleId="H2">
    <w:name w:val="H2"/>
    <w:basedOn w:val="Standard"/>
    <w:uiPriority w:val="99"/>
    <w:qFormat/>
    <w:rsid w:val="006112AE"/>
    <w:pPr>
      <w:spacing w:line="325" w:lineRule="atLeast"/>
    </w:pPr>
    <w:rPr>
      <w:b/>
      <w:bCs/>
      <w:sz w:val="26"/>
      <w:szCs w:val="26"/>
    </w:rPr>
  </w:style>
  <w:style w:type="character" w:customStyle="1" w:styleId="Kursiv0">
    <w:name w:val="Kursiv"/>
    <w:basedOn w:val="Absatz-Standardschriftart"/>
    <w:uiPriority w:val="1"/>
    <w:qFormat/>
    <w:rsid w:val="00097E88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FA44D3"/>
    <w:rPr>
      <w:color w:val="96607D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13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bbaug/__2.html" TargetMode="External"/><Relationship Id="rId13" Type="http://schemas.openxmlformats.org/officeDocument/2006/relationships/hyperlink" Target="https://www.gesetze-im-internet.de/bbaug/__3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setze-im-internet.de/bbaug/__2.html" TargetMode="External"/><Relationship Id="rId12" Type="http://schemas.openxmlformats.org/officeDocument/2006/relationships/hyperlink" Target="https://www.gesetze-im-internet.de/bbaug/__24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esetze-im-internet.de/bbaug/__15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esetze-im-internet.de/bbaug/__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setze-im-internet.de/bbaug/__13a.html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16B18-D20B-42E1-866B-B1482283F4E6}"/>
      </w:docPartPr>
      <w:docPartBody>
        <w:p w:rsidR="006D2F40" w:rsidRDefault="002A41EB"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F6D97-541E-4833-BC4C-3754BBDCA502}"/>
      </w:docPartPr>
      <w:docPartBody>
        <w:p w:rsidR="006D2F40" w:rsidRDefault="002A41EB">
          <w:r w:rsidRPr="000528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2AEB6D66C740CDA1DD714D2737E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5DFDC-EBC2-4D76-9B55-F60C75E72087}"/>
      </w:docPartPr>
      <w:docPartBody>
        <w:p w:rsidR="006D2F40" w:rsidRDefault="002A41EB" w:rsidP="002A41EB">
          <w:pPr>
            <w:pStyle w:val="4D2AEB6D66C740CDA1DD714D2737E388"/>
          </w:pPr>
          <w:r w:rsidRPr="000528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29A1D-C9EF-4B25-8F79-CDF39B45332E}"/>
      </w:docPartPr>
      <w:docPartBody>
        <w:p w:rsidR="006D2F40" w:rsidRDefault="002A41EB"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6394BC6B90C40D6B1F1B64344510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76B90-ADED-4D85-8855-4DC48D1F617F}"/>
      </w:docPartPr>
      <w:docPartBody>
        <w:p w:rsidR="006D2F40" w:rsidRDefault="002A41EB" w:rsidP="002A41EB">
          <w:pPr>
            <w:pStyle w:val="E6394BC6B90C40D6B1F1B643445102CF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C7E4C3287F44A67885ECB034A0F7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1B7AF-2ACB-4896-9F57-8786A5892AB1}"/>
      </w:docPartPr>
      <w:docPartBody>
        <w:p w:rsidR="006D2F40" w:rsidRDefault="002A41EB" w:rsidP="002A41EB">
          <w:pPr>
            <w:pStyle w:val="DC7E4C3287F44A67885ECB034A0F79FE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CA4F8A1A823B4DA78FC51D303B848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F9A78-A5CB-43A5-826F-F948DE30D1D6}"/>
      </w:docPartPr>
      <w:docPartBody>
        <w:p w:rsidR="006D2F40" w:rsidRDefault="002A41EB" w:rsidP="002A41EB">
          <w:pPr>
            <w:pStyle w:val="CA4F8A1A823B4DA78FC51D303B848D1B"/>
          </w:pPr>
          <w:r w:rsidRPr="000528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34B550E25B4816AE2CD0F45D2EE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DA558-9159-40F3-866B-DC37075B8057}"/>
      </w:docPartPr>
      <w:docPartBody>
        <w:p w:rsidR="006D2F40" w:rsidRDefault="002A41EB" w:rsidP="002A41EB">
          <w:pPr>
            <w:pStyle w:val="9434B550E25B4816AE2CD0F45D2EED49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DCB9FFAF51454A22B5BF48D344AB6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1928A-8869-47A8-A189-E3D667928729}"/>
      </w:docPartPr>
      <w:docPartBody>
        <w:p w:rsidR="006D2F40" w:rsidRDefault="002A41EB" w:rsidP="002A41EB">
          <w:pPr>
            <w:pStyle w:val="DCB9FFAF51454A22B5BF48D344AB671A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9A8A3C52C8DF4CC38CB8B5FCC5F57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ACE9E-D8EE-4630-8089-691BA963604D}"/>
      </w:docPartPr>
      <w:docPartBody>
        <w:p w:rsidR="007666A2" w:rsidRDefault="006D2F40" w:rsidP="006D2F40">
          <w:pPr>
            <w:pStyle w:val="9A8A3C52C8DF4CC38CB8B5FCC5F57D8F"/>
          </w:pPr>
          <w:r w:rsidRPr="003A35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397CC0C1E44F989BF09ABA1E0A1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2F929-E54E-45E2-9C72-0988C573A0D3}"/>
      </w:docPartPr>
      <w:docPartBody>
        <w:p w:rsidR="007666A2" w:rsidRDefault="006D2F40" w:rsidP="006D2F40">
          <w:pPr>
            <w:pStyle w:val="79397CC0C1E44F989BF09ABA1E0A1700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2671184033D46C09D12BFA6C300B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6E1BE-B18D-463E-999F-A0A467F05F38}"/>
      </w:docPartPr>
      <w:docPartBody>
        <w:p w:rsidR="007666A2" w:rsidRDefault="006D2F40" w:rsidP="006D2F40">
          <w:pPr>
            <w:pStyle w:val="F2671184033D46C09D12BFA6C300BD97"/>
          </w:pPr>
          <w:r w:rsidRPr="003A35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A734E1A4C24EA888405A9A1E9DF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803EF-A9EE-4FBC-B259-EAE4040D8254}"/>
      </w:docPartPr>
      <w:docPartBody>
        <w:p w:rsidR="007666A2" w:rsidRDefault="006D2F40" w:rsidP="006D2F40">
          <w:pPr>
            <w:pStyle w:val="E8A734E1A4C24EA888405A9A1E9DFD51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4B74001F45134EF5A537B7A0B494F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A64DA-259B-456E-9F7E-E7B1CBF6A791}"/>
      </w:docPartPr>
      <w:docPartBody>
        <w:p w:rsidR="008C3386" w:rsidRDefault="00C32853" w:rsidP="00C32853">
          <w:pPr>
            <w:pStyle w:val="4B74001F45134EF5A537B7A0B494FD84"/>
          </w:pPr>
          <w:r w:rsidRPr="000528E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BT-Roman">
    <w:altName w:val="Calibri"/>
    <w:charset w:val="4D"/>
    <w:family w:val="auto"/>
    <w:pitch w:val="default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ZurichBT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EB"/>
    <w:rsid w:val="002A41EB"/>
    <w:rsid w:val="006D2F40"/>
    <w:rsid w:val="007666A2"/>
    <w:rsid w:val="008C3386"/>
    <w:rsid w:val="00C3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2853"/>
    <w:rPr>
      <w:color w:val="808080"/>
    </w:rPr>
  </w:style>
  <w:style w:type="paragraph" w:customStyle="1" w:styleId="4D2AEB6D66C740CDA1DD714D2737E388">
    <w:name w:val="4D2AEB6D66C740CDA1DD714D2737E388"/>
    <w:rsid w:val="002A41EB"/>
  </w:style>
  <w:style w:type="paragraph" w:customStyle="1" w:styleId="E6394BC6B90C40D6B1F1B643445102CF">
    <w:name w:val="E6394BC6B90C40D6B1F1B643445102CF"/>
    <w:rsid w:val="002A41EB"/>
  </w:style>
  <w:style w:type="paragraph" w:customStyle="1" w:styleId="DC7E4C3287F44A67885ECB034A0F79FE">
    <w:name w:val="DC7E4C3287F44A67885ECB034A0F79FE"/>
    <w:rsid w:val="002A41EB"/>
  </w:style>
  <w:style w:type="paragraph" w:customStyle="1" w:styleId="CA4F8A1A823B4DA78FC51D303B848D1B">
    <w:name w:val="CA4F8A1A823B4DA78FC51D303B848D1B"/>
    <w:rsid w:val="002A41EB"/>
  </w:style>
  <w:style w:type="paragraph" w:customStyle="1" w:styleId="9434B550E25B4816AE2CD0F45D2EED49">
    <w:name w:val="9434B550E25B4816AE2CD0F45D2EED49"/>
    <w:rsid w:val="002A41EB"/>
  </w:style>
  <w:style w:type="paragraph" w:customStyle="1" w:styleId="DCB9FFAF51454A22B5BF48D344AB671A">
    <w:name w:val="DCB9FFAF51454A22B5BF48D344AB671A"/>
    <w:rsid w:val="002A41EB"/>
  </w:style>
  <w:style w:type="paragraph" w:customStyle="1" w:styleId="9A8A3C52C8DF4CC38CB8B5FCC5F57D8F">
    <w:name w:val="9A8A3C52C8DF4CC38CB8B5FCC5F57D8F"/>
    <w:rsid w:val="006D2F40"/>
  </w:style>
  <w:style w:type="paragraph" w:customStyle="1" w:styleId="79397CC0C1E44F989BF09ABA1E0A1700">
    <w:name w:val="79397CC0C1E44F989BF09ABA1E0A1700"/>
    <w:rsid w:val="006D2F40"/>
  </w:style>
  <w:style w:type="paragraph" w:customStyle="1" w:styleId="F2671184033D46C09D12BFA6C300BD97">
    <w:name w:val="F2671184033D46C09D12BFA6C300BD97"/>
    <w:rsid w:val="006D2F40"/>
  </w:style>
  <w:style w:type="paragraph" w:customStyle="1" w:styleId="E8A734E1A4C24EA888405A9A1E9DFD51">
    <w:name w:val="E8A734E1A4C24EA888405A9A1E9DFD51"/>
    <w:rsid w:val="006D2F40"/>
  </w:style>
  <w:style w:type="paragraph" w:customStyle="1" w:styleId="4B74001F45134EF5A537B7A0B494FD84">
    <w:name w:val="4B74001F45134EF5A537B7A0B494FD84"/>
    <w:rsid w:val="00C32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B5F109-3471-49E3-A85B-49650A2B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office03</dc:creator>
  <cp:keywords/>
  <dc:description/>
  <cp:lastModifiedBy>Streidl, Michael (StMB)</cp:lastModifiedBy>
  <cp:revision>3</cp:revision>
  <dcterms:created xsi:type="dcterms:W3CDTF">2024-11-27T10:23:00Z</dcterms:created>
  <dcterms:modified xsi:type="dcterms:W3CDTF">2025-04-03T12:29:00Z</dcterms:modified>
</cp:coreProperties>
</file>